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09C339" w14:textId="77777777" w:rsidR="00B55871" w:rsidRPr="00210D48" w:rsidRDefault="00B55871" w:rsidP="00F10EF4">
      <w:pPr>
        <w:jc w:val="center"/>
        <w:rPr>
          <w:b/>
          <w:sz w:val="22"/>
          <w:szCs w:val="22"/>
        </w:rPr>
      </w:pPr>
    </w:p>
    <w:p w14:paraId="7389E42D" w14:textId="77777777" w:rsidR="00B55871" w:rsidRPr="00210D48" w:rsidRDefault="00B55871" w:rsidP="00F10EF4">
      <w:pPr>
        <w:jc w:val="center"/>
        <w:rPr>
          <w:b/>
          <w:sz w:val="22"/>
          <w:szCs w:val="22"/>
        </w:rPr>
      </w:pPr>
    </w:p>
    <w:p w14:paraId="7CEB1198" w14:textId="77777777" w:rsidR="00B55871" w:rsidRPr="00210D48" w:rsidRDefault="00B55871" w:rsidP="00F10EF4">
      <w:pPr>
        <w:jc w:val="center"/>
        <w:rPr>
          <w:b/>
          <w:sz w:val="22"/>
          <w:szCs w:val="22"/>
        </w:rPr>
      </w:pPr>
    </w:p>
    <w:p w14:paraId="64D5B257" w14:textId="77777777" w:rsidR="00F53757" w:rsidRPr="00210D48" w:rsidRDefault="00F53757" w:rsidP="00F10EF4">
      <w:pPr>
        <w:jc w:val="center"/>
        <w:rPr>
          <w:b/>
          <w:sz w:val="22"/>
          <w:szCs w:val="22"/>
        </w:rPr>
      </w:pPr>
    </w:p>
    <w:p w14:paraId="04F7683E" w14:textId="0ED8F811" w:rsidR="00B55871" w:rsidRPr="00210D48" w:rsidRDefault="00B55871" w:rsidP="00F10EF4">
      <w:pPr>
        <w:jc w:val="center"/>
        <w:rPr>
          <w:b/>
        </w:rPr>
      </w:pPr>
      <w:r w:rsidRPr="00210D48">
        <w:rPr>
          <w:b/>
        </w:rPr>
        <w:t xml:space="preserve">GOVERNING BODY COMMITTEE – </w:t>
      </w:r>
      <w:r w:rsidR="006F19FB">
        <w:rPr>
          <w:b/>
        </w:rPr>
        <w:t>RESOURCES</w:t>
      </w:r>
    </w:p>
    <w:p w14:paraId="2266BA2A" w14:textId="77777777" w:rsidR="00B55871" w:rsidRPr="00210D48" w:rsidRDefault="00B55871" w:rsidP="00F10EF4">
      <w:pPr>
        <w:jc w:val="center"/>
        <w:rPr>
          <w:b/>
        </w:rPr>
      </w:pPr>
    </w:p>
    <w:p w14:paraId="6D5D650E" w14:textId="75E97995" w:rsidR="00B55871" w:rsidRPr="00210D48" w:rsidRDefault="00B55871" w:rsidP="00F10EF4">
      <w:pPr>
        <w:jc w:val="center"/>
        <w:rPr>
          <w:b/>
          <w:bCs/>
        </w:rPr>
      </w:pPr>
      <w:r w:rsidRPr="00627A31">
        <w:rPr>
          <w:b/>
        </w:rPr>
        <w:t xml:space="preserve">Terms of Reference – </w:t>
      </w:r>
      <w:r w:rsidRPr="00627A31">
        <w:rPr>
          <w:b/>
          <w:bCs/>
        </w:rPr>
        <w:t>December 2022</w:t>
      </w:r>
    </w:p>
    <w:p w14:paraId="1F029ADC" w14:textId="77777777" w:rsidR="00B55871" w:rsidRPr="00210D48" w:rsidRDefault="00B55871" w:rsidP="00F10EF4">
      <w:pPr>
        <w:rPr>
          <w:sz w:val="22"/>
          <w:szCs w:val="22"/>
        </w:rPr>
      </w:pPr>
    </w:p>
    <w:p w14:paraId="78BFA233" w14:textId="5608594A" w:rsidR="00C95104" w:rsidRDefault="00C95104" w:rsidP="00C95104">
      <w:pPr>
        <w:pStyle w:val="Heading1"/>
      </w:pPr>
      <w:r>
        <w:t xml:space="preserve">Purpose </w:t>
      </w:r>
    </w:p>
    <w:p w14:paraId="4153F493" w14:textId="61AB65C1" w:rsidR="00041386" w:rsidRDefault="00041386" w:rsidP="004C23CC">
      <w:pPr>
        <w:pStyle w:val="Heading2"/>
      </w:pPr>
      <w:r>
        <w:t xml:space="preserve">To support the </w:t>
      </w:r>
      <w:r w:rsidR="00DD7370">
        <w:t xml:space="preserve">Governing Body of The Norwood School </w:t>
      </w:r>
      <w:r>
        <w:t xml:space="preserve">in fulfilling </w:t>
      </w:r>
      <w:r w:rsidR="00DD7370">
        <w:t xml:space="preserve">its </w:t>
      </w:r>
      <w:r>
        <w:t>statutory duties.</w:t>
      </w:r>
    </w:p>
    <w:p w14:paraId="4CDA8BD6" w14:textId="076B96A7" w:rsidR="00041386" w:rsidRDefault="00041386" w:rsidP="004C23CC">
      <w:pPr>
        <w:pStyle w:val="Heading2"/>
      </w:pPr>
      <w:r>
        <w:t>To support the strategic role of the Governing Body.</w:t>
      </w:r>
    </w:p>
    <w:p w14:paraId="1D144110" w14:textId="183074FD" w:rsidR="00041386" w:rsidRDefault="00041386" w:rsidP="004C23CC">
      <w:pPr>
        <w:pStyle w:val="Heading2"/>
      </w:pPr>
      <w:r>
        <w:t xml:space="preserve">To provide a framework for the development of appropriate policies relating to </w:t>
      </w:r>
      <w:r w:rsidR="00DD7370">
        <w:t>the management</w:t>
      </w:r>
      <w:r>
        <w:t xml:space="preserve"> of the school’s resources and to enable the efficient and effective application of those resources to achieve the school’s educational aims.</w:t>
      </w:r>
    </w:p>
    <w:p w14:paraId="75BE2955" w14:textId="40960346" w:rsidR="004F7063" w:rsidRPr="00210D48" w:rsidRDefault="004F7063" w:rsidP="00C95104">
      <w:pPr>
        <w:pStyle w:val="Heading1"/>
      </w:pPr>
      <w:r w:rsidRPr="00210D48">
        <w:t xml:space="preserve">Composition </w:t>
      </w:r>
    </w:p>
    <w:p w14:paraId="7987AF06" w14:textId="6636156D" w:rsidR="00B55871" w:rsidRPr="00210D48" w:rsidRDefault="004F7063" w:rsidP="004C23CC">
      <w:pPr>
        <w:pStyle w:val="Heading2"/>
      </w:pPr>
      <w:r w:rsidRPr="00210D48">
        <w:t xml:space="preserve">The </w:t>
      </w:r>
      <w:r w:rsidR="00987A02" w:rsidRPr="00210D48">
        <w:t xml:space="preserve">Committee </w:t>
      </w:r>
      <w:r w:rsidRPr="00210D48">
        <w:t xml:space="preserve">will comprise a minimum of </w:t>
      </w:r>
      <w:r w:rsidR="00630C68">
        <w:rPr>
          <w:b/>
          <w:bCs/>
        </w:rPr>
        <w:t>four</w:t>
      </w:r>
      <w:r w:rsidRPr="00210D48">
        <w:rPr>
          <w:b/>
          <w:bCs/>
        </w:rPr>
        <w:t xml:space="preserve"> Governors</w:t>
      </w:r>
      <w:r w:rsidRPr="00210D48">
        <w:t xml:space="preserve">, from the full range of </w:t>
      </w:r>
      <w:r w:rsidR="00B25D6D" w:rsidRPr="00210D48">
        <w:t>Governors</w:t>
      </w:r>
      <w:r w:rsidR="00B25D6D">
        <w:t xml:space="preserve"> (excluding associate members)</w:t>
      </w:r>
      <w:r w:rsidRPr="00210D48">
        <w:t>.</w:t>
      </w:r>
      <w:r w:rsidR="00A0680B">
        <w:t xml:space="preserve"> </w:t>
      </w:r>
      <w:r w:rsidR="00B005D5">
        <w:t>One or both Co-Headteachers can attend but will only count as one member for quorum purposes.</w:t>
      </w:r>
    </w:p>
    <w:p w14:paraId="3CCAB0F4" w14:textId="77777777" w:rsidR="003C377E" w:rsidRPr="007279A0" w:rsidRDefault="003C377E" w:rsidP="003C377E">
      <w:pPr>
        <w:pStyle w:val="Heading2"/>
        <w:jc w:val="both"/>
      </w:pPr>
      <w:r w:rsidRPr="007279A0">
        <w:t>The Committee will elect a Chair at its first meeting in each the academic year.</w:t>
      </w:r>
    </w:p>
    <w:p w14:paraId="1C6D9CD0" w14:textId="3C08FCC2" w:rsidR="00987A02" w:rsidRDefault="00987A02" w:rsidP="004C23CC">
      <w:pPr>
        <w:pStyle w:val="Heading2"/>
      </w:pPr>
      <w:r>
        <w:t xml:space="preserve">The Committee may make recommendations to the </w:t>
      </w:r>
      <w:r w:rsidR="00B25D6D">
        <w:t xml:space="preserve">Governing Body </w:t>
      </w:r>
      <w:r>
        <w:t>for</w:t>
      </w:r>
      <w:r w:rsidR="006B6DE1">
        <w:t xml:space="preserve"> the</w:t>
      </w:r>
      <w:r>
        <w:t xml:space="preserve"> </w:t>
      </w:r>
      <w:r w:rsidR="00B25D6D">
        <w:t xml:space="preserve">appointment of associate </w:t>
      </w:r>
      <w:r w:rsidR="006B6DE1">
        <w:t>members</w:t>
      </w:r>
      <w:r w:rsidR="00B25D6D">
        <w:t>.</w:t>
      </w:r>
    </w:p>
    <w:p w14:paraId="0BADA7B1" w14:textId="416125A6" w:rsidR="001D13CB" w:rsidRDefault="001D13CB" w:rsidP="004C23CC">
      <w:pPr>
        <w:pStyle w:val="Heading2"/>
      </w:pPr>
      <w:r>
        <w:t xml:space="preserve">Other Attendees as necessary </w:t>
      </w:r>
      <w:r w:rsidR="003038A7">
        <w:t>may</w:t>
      </w:r>
      <w:r w:rsidR="00BB56C0">
        <w:t xml:space="preserve"> </w:t>
      </w:r>
      <w:r>
        <w:t>include:</w:t>
      </w:r>
    </w:p>
    <w:p w14:paraId="0B600792" w14:textId="2C1D33AA" w:rsidR="00B55871" w:rsidRPr="00210D48" w:rsidRDefault="00D44DEF" w:rsidP="00FC68B4">
      <w:pPr>
        <w:pStyle w:val="Heading2"/>
        <w:numPr>
          <w:ilvl w:val="2"/>
          <w:numId w:val="4"/>
        </w:numPr>
      </w:pPr>
      <w:r>
        <w:t xml:space="preserve">One or </w:t>
      </w:r>
      <w:r w:rsidR="00D15AE5" w:rsidRPr="00210D48">
        <w:t xml:space="preserve">both </w:t>
      </w:r>
      <w:r w:rsidR="00B55871" w:rsidRPr="00210D48">
        <w:t>Co-Headteacher(s).</w:t>
      </w:r>
    </w:p>
    <w:p w14:paraId="68EAF77B" w14:textId="5D40B3EE" w:rsidR="00A36FB8" w:rsidRPr="00210D48" w:rsidRDefault="00A36FB8" w:rsidP="00FC68B4">
      <w:pPr>
        <w:pStyle w:val="Heading2"/>
        <w:numPr>
          <w:ilvl w:val="2"/>
          <w:numId w:val="4"/>
        </w:numPr>
      </w:pPr>
      <w:r>
        <w:t>The School Business Man</w:t>
      </w:r>
      <w:r w:rsidR="004A3038">
        <w:t>ager</w:t>
      </w:r>
      <w:r>
        <w:t>.</w:t>
      </w:r>
    </w:p>
    <w:p w14:paraId="602E7C1C" w14:textId="77777777" w:rsidR="00630C68" w:rsidRDefault="005B726B" w:rsidP="00FC68B4">
      <w:pPr>
        <w:pStyle w:val="Heading2"/>
        <w:numPr>
          <w:ilvl w:val="2"/>
          <w:numId w:val="4"/>
        </w:numPr>
      </w:pPr>
      <w:r>
        <w:t>Other members of staff or visitors may be invited to attend, on an occasional basis, where appropriate.</w:t>
      </w:r>
    </w:p>
    <w:p w14:paraId="4239A850" w14:textId="5D5B8DA1" w:rsidR="005B726B" w:rsidRDefault="009B2EFA" w:rsidP="009B2EFA">
      <w:pPr>
        <w:pStyle w:val="Heading1"/>
      </w:pPr>
      <w:r>
        <w:t>Quorum</w:t>
      </w:r>
    </w:p>
    <w:p w14:paraId="22CF90DC" w14:textId="052799D5" w:rsidR="00627D12" w:rsidRDefault="005B726B" w:rsidP="004C23CC">
      <w:pPr>
        <w:pStyle w:val="Heading2"/>
      </w:pPr>
      <w:r>
        <w:t xml:space="preserve">There will be a quorum of </w:t>
      </w:r>
      <w:r w:rsidRPr="00B41B88">
        <w:rPr>
          <w:b/>
          <w:bCs/>
        </w:rPr>
        <w:t xml:space="preserve">three </w:t>
      </w:r>
      <w:r w:rsidR="006C5D18">
        <w:rPr>
          <w:b/>
          <w:bCs/>
        </w:rPr>
        <w:t>G</w:t>
      </w:r>
      <w:r w:rsidR="006C5D18" w:rsidRPr="00B41B88">
        <w:rPr>
          <w:b/>
          <w:bCs/>
        </w:rPr>
        <w:t>overnors</w:t>
      </w:r>
      <w:r w:rsidR="00B25D6D">
        <w:rPr>
          <w:b/>
          <w:bCs/>
        </w:rPr>
        <w:t xml:space="preserve"> </w:t>
      </w:r>
      <w:r w:rsidR="00B25D6D" w:rsidRPr="00B25D6D">
        <w:t>(</w:t>
      </w:r>
      <w:r w:rsidR="00B25D6D">
        <w:t>excluding associate members</w:t>
      </w:r>
      <w:r w:rsidR="00B25D6D" w:rsidRPr="00B25D6D">
        <w:t>)</w:t>
      </w:r>
      <w:r>
        <w:t>.</w:t>
      </w:r>
    </w:p>
    <w:p w14:paraId="16D365AC" w14:textId="0897BB35" w:rsidR="00B41B88" w:rsidRDefault="00B41B88" w:rsidP="00B41B88">
      <w:pPr>
        <w:pStyle w:val="Heading1"/>
      </w:pPr>
      <w:r>
        <w:t>Meetings</w:t>
      </w:r>
    </w:p>
    <w:p w14:paraId="691C09B7" w14:textId="72647D7A" w:rsidR="009F3E23" w:rsidRDefault="009F3E23" w:rsidP="004C23CC">
      <w:pPr>
        <w:pStyle w:val="Heading2"/>
      </w:pPr>
      <w:r>
        <w:t xml:space="preserve">The Committee will </w:t>
      </w:r>
      <w:r w:rsidR="00B41B88">
        <w:t>meet at least once per term</w:t>
      </w:r>
      <w:r>
        <w:t>.</w:t>
      </w:r>
    </w:p>
    <w:p w14:paraId="392A2C17" w14:textId="2C100BA9" w:rsidR="004A3038" w:rsidRDefault="004A3038" w:rsidP="004C23CC">
      <w:pPr>
        <w:pStyle w:val="Heading2"/>
      </w:pPr>
      <w:r>
        <w:t xml:space="preserve">The </w:t>
      </w:r>
      <w:r w:rsidR="006862C6">
        <w:t xml:space="preserve">Committee </w:t>
      </w:r>
      <w:r>
        <w:t xml:space="preserve">will receive reports from the school in sufficient detail to undertake planning, monitoring and evaluation and thus enable </w:t>
      </w:r>
      <w:r w:rsidR="006862C6">
        <w:t>the Committee</w:t>
      </w:r>
      <w:r>
        <w:t xml:space="preserve"> to fulfil its strategic role.</w:t>
      </w:r>
    </w:p>
    <w:p w14:paraId="13F8A8E2" w14:textId="77777777" w:rsidR="00AD7B0A" w:rsidRDefault="00AD7B0A">
      <w:pPr>
        <w:rPr>
          <w:b/>
          <w:sz w:val="22"/>
          <w:szCs w:val="22"/>
        </w:rPr>
      </w:pPr>
      <w:r>
        <w:br w:type="page"/>
      </w:r>
    </w:p>
    <w:p w14:paraId="6692FF33" w14:textId="3AC789A7" w:rsidR="004A3038" w:rsidRDefault="008071F8" w:rsidP="00C95104">
      <w:pPr>
        <w:pStyle w:val="Heading1"/>
      </w:pPr>
      <w:r>
        <w:lastRenderedPageBreak/>
        <w:t xml:space="preserve">Potential Conflicts </w:t>
      </w:r>
      <w:r w:rsidR="004A3038">
        <w:t xml:space="preserve">of </w:t>
      </w:r>
      <w:r>
        <w:t>Interest</w:t>
      </w:r>
    </w:p>
    <w:p w14:paraId="366AB26E" w14:textId="6A3A053D" w:rsidR="00AC32E5" w:rsidRPr="00AC32E5" w:rsidRDefault="006C76B6" w:rsidP="00AC32E5">
      <w:pPr>
        <w:pStyle w:val="Heading2"/>
      </w:pPr>
      <w:r>
        <w:t xml:space="preserve">At the start of each meeting all Governors will declare any potential conflicts of interests linked to the topics for discussion. </w:t>
      </w:r>
      <w:r w:rsidR="00AC32E5" w:rsidRPr="00AC32E5">
        <w:t xml:space="preserve">A relevant person must withdraw where there is a conflict of interest or any doubt about </w:t>
      </w:r>
      <w:r w:rsidR="00F33466">
        <w:t>their</w:t>
      </w:r>
      <w:r w:rsidR="00AC32E5" w:rsidRPr="00AC32E5">
        <w:t xml:space="preserve"> ability to act impartially.</w:t>
      </w:r>
    </w:p>
    <w:p w14:paraId="5AC96FA1" w14:textId="60CDE7F5" w:rsidR="00980AC8" w:rsidRPr="00210D48" w:rsidRDefault="00980AC8" w:rsidP="004C23CC">
      <w:pPr>
        <w:pStyle w:val="Heading2"/>
      </w:pPr>
      <w:r>
        <w:t xml:space="preserve">The Staff Governor and any other members of staff </w:t>
      </w:r>
      <w:r w:rsidR="000335AA">
        <w:t xml:space="preserve">present </w:t>
      </w:r>
      <w:r>
        <w:t xml:space="preserve">can be asked to withdraw when confidential or sensitive matters relating to </w:t>
      </w:r>
      <w:r w:rsidR="0073646D">
        <w:t xml:space="preserve">individual </w:t>
      </w:r>
      <w:r>
        <w:t>members of staff are disclosed.</w:t>
      </w:r>
    </w:p>
    <w:p w14:paraId="63FBCF94" w14:textId="77777777" w:rsidR="004A3038" w:rsidRDefault="004A3038" w:rsidP="004C23CC">
      <w:pPr>
        <w:pStyle w:val="Heading2"/>
      </w:pPr>
      <w:r>
        <w:t>The Staff Governor and any other members of staff can be asked to withdraw from the meeting where the pay review of the Headteacher or Co-Headteachers, Senior Deputies and Assistant Deputies is discussed.</w:t>
      </w:r>
    </w:p>
    <w:p w14:paraId="65908107" w14:textId="70EC7B87" w:rsidR="004904A6" w:rsidRPr="006F4A89" w:rsidRDefault="00980AC8" w:rsidP="00C95104">
      <w:pPr>
        <w:pStyle w:val="Heading1"/>
      </w:pPr>
      <w:r w:rsidRPr="006F4A89">
        <w:t>Report to the Governing Body</w:t>
      </w:r>
    </w:p>
    <w:p w14:paraId="2355F47F" w14:textId="3B4BED78" w:rsidR="009403F4" w:rsidRPr="006F4A89" w:rsidRDefault="009403F4" w:rsidP="004C23CC">
      <w:pPr>
        <w:pStyle w:val="Heading2"/>
      </w:pPr>
      <w:r w:rsidRPr="006F4A89">
        <w:t>The Chair will provide a brief verbal report of key points discussed at each meeting to the next</w:t>
      </w:r>
      <w:r w:rsidR="00210D48" w:rsidRPr="006F4A89">
        <w:t xml:space="preserve"> meeting of the Governing Body.</w:t>
      </w:r>
    </w:p>
    <w:p w14:paraId="3D0422FA" w14:textId="6B1164D9" w:rsidR="00834F56" w:rsidRPr="006F4A89" w:rsidRDefault="00834F56" w:rsidP="00CF50C9">
      <w:pPr>
        <w:pStyle w:val="Heading1"/>
      </w:pPr>
      <w:r w:rsidRPr="006F4A89">
        <w:t>Terms of Reference</w:t>
      </w:r>
    </w:p>
    <w:p w14:paraId="35C3F652" w14:textId="1AC898E0" w:rsidR="007170A9" w:rsidRPr="006F4A89" w:rsidRDefault="007170A9" w:rsidP="004C23CC">
      <w:pPr>
        <w:pStyle w:val="Heading2"/>
      </w:pPr>
      <w:r w:rsidRPr="006F4A89">
        <w:t>To draw up and agree an annual budget reflecting priorities identified through school self evaluation and set out in the School Development Plan</w:t>
      </w:r>
      <w:r w:rsidR="00580C33" w:rsidRPr="006F4A89">
        <w:t xml:space="preserve"> for approval by the Governing Body.</w:t>
      </w:r>
    </w:p>
    <w:p w14:paraId="39CD6DFF" w14:textId="1D8EC86D" w:rsidR="007170A9" w:rsidRPr="006F4A89" w:rsidRDefault="007170A9" w:rsidP="004C23CC">
      <w:pPr>
        <w:pStyle w:val="Heading2"/>
      </w:pPr>
      <w:r w:rsidRPr="006F4A89">
        <w:t xml:space="preserve">To draw up </w:t>
      </w:r>
      <w:r w:rsidR="00D837B1" w:rsidRPr="006F4A89">
        <w:t>medium- and long-term</w:t>
      </w:r>
      <w:r w:rsidRPr="006F4A89">
        <w:t xml:space="preserve"> financial plans for the school, reflecting school priorities including staffing plans and plans relating to the repair, maintenance and development of premises, and to recommend action on these plans to the governing body.</w:t>
      </w:r>
    </w:p>
    <w:p w14:paraId="1901B10C" w14:textId="7D3C23CE" w:rsidR="007170A9" w:rsidRPr="006F4A89" w:rsidRDefault="007170A9" w:rsidP="004C23CC">
      <w:pPr>
        <w:pStyle w:val="Heading2"/>
      </w:pPr>
      <w:r w:rsidRPr="006F4A89">
        <w:t>To monitor and evaluate, on an annual basis, the Schools Financial Value Standard</w:t>
      </w:r>
      <w:r w:rsidR="004C23CC" w:rsidRPr="006F4A89">
        <w:t xml:space="preserve"> (</w:t>
      </w:r>
      <w:r w:rsidR="004C23CC" w:rsidRPr="006F4A89">
        <w:rPr>
          <w:b/>
          <w:bCs/>
        </w:rPr>
        <w:t>SFVS</w:t>
      </w:r>
      <w:r w:rsidR="004C23CC" w:rsidRPr="006F4A89">
        <w:t>)</w:t>
      </w:r>
      <w:r w:rsidRPr="006F4A89">
        <w:t>.</w:t>
      </w:r>
    </w:p>
    <w:p w14:paraId="70F1D1ED" w14:textId="718767EE" w:rsidR="007170A9" w:rsidRPr="006F4A89" w:rsidRDefault="007170A9" w:rsidP="004C23CC">
      <w:pPr>
        <w:pStyle w:val="Heading2"/>
      </w:pPr>
      <w:r w:rsidRPr="006F4A89">
        <w:t xml:space="preserve">To ensure that the </w:t>
      </w:r>
      <w:r w:rsidR="00D243F4" w:rsidRPr="006F4A89">
        <w:t>Governing Body</w:t>
      </w:r>
      <w:r w:rsidRPr="006F4A89">
        <w:t xml:space="preserve"> agrees financial procedures and controls, including audit, to enable the efficient monitoring of all income and expenditure arising from the school’s operations.</w:t>
      </w:r>
    </w:p>
    <w:p w14:paraId="080F76A0" w14:textId="00D028FF" w:rsidR="007170A9" w:rsidRPr="006F4A89" w:rsidRDefault="007170A9" w:rsidP="004C23CC">
      <w:pPr>
        <w:pStyle w:val="Heading2"/>
      </w:pPr>
      <w:r w:rsidRPr="006F4A89">
        <w:t xml:space="preserve">To agree an </w:t>
      </w:r>
      <w:r w:rsidR="00D837B1" w:rsidRPr="006F4A89">
        <w:t>effective procedure</w:t>
      </w:r>
      <w:r w:rsidRPr="006F4A89">
        <w:t xml:space="preserve"> for monitoring the budget, to consider appropriate reports for the purposes of </w:t>
      </w:r>
      <w:r w:rsidR="00D837B1" w:rsidRPr="006F4A89">
        <w:t>monitoring,</w:t>
      </w:r>
      <w:r w:rsidRPr="006F4A89">
        <w:t xml:space="preserve"> to report the outcomes of monitoring together with an evaluation of the use of resources to the governing body and make any appropriate recommendations.</w:t>
      </w:r>
    </w:p>
    <w:p w14:paraId="6FFCDBD6" w14:textId="3382F7F6" w:rsidR="006E7226" w:rsidRDefault="007926BA" w:rsidP="006E7226">
      <w:pPr>
        <w:pStyle w:val="Heading2"/>
      </w:pPr>
      <w:r>
        <w:t xml:space="preserve">To monitor and evaluate the school’s </w:t>
      </w:r>
      <w:r w:rsidR="006E7226">
        <w:t xml:space="preserve">approach to lettings of the premises to outside </w:t>
      </w:r>
      <w:r w:rsidR="00B35BFF">
        <w:t xml:space="preserve">individuals and </w:t>
      </w:r>
      <w:r w:rsidR="006E7226">
        <w:t>organisations</w:t>
      </w:r>
      <w:r w:rsidR="00B35BFF" w:rsidRPr="006F4A89">
        <w:t>, and to recommend action on these plans to the governing body</w:t>
      </w:r>
      <w:r w:rsidR="00103E4F">
        <w:t xml:space="preserve"> as required</w:t>
      </w:r>
      <w:r w:rsidR="00B35BFF">
        <w:t>.</w:t>
      </w:r>
    </w:p>
    <w:p w14:paraId="09C13346" w14:textId="616FB43F" w:rsidR="00184BD9" w:rsidRDefault="00184BD9" w:rsidP="006E7226">
      <w:pPr>
        <w:pStyle w:val="Heading2"/>
      </w:pPr>
      <w:r>
        <w:t xml:space="preserve">To monitor and evaluate the school’s approach to </w:t>
      </w:r>
      <w:r w:rsidR="006653C3">
        <w:t xml:space="preserve">use of </w:t>
      </w:r>
      <w:r w:rsidR="00103E4F">
        <w:t xml:space="preserve">central government funding, including </w:t>
      </w:r>
      <w:r w:rsidR="00F24C79">
        <w:t>Pupil Premium</w:t>
      </w:r>
      <w:r w:rsidR="00103E4F">
        <w:t xml:space="preserve">, </w:t>
      </w:r>
      <w:r w:rsidRPr="006F4A89">
        <w:t>and to recommend action on these plans to the governing body</w:t>
      </w:r>
      <w:r w:rsidR="00103E4F" w:rsidRPr="00103E4F">
        <w:t xml:space="preserve"> </w:t>
      </w:r>
      <w:r w:rsidR="00103E4F">
        <w:t>as required</w:t>
      </w:r>
      <w:r>
        <w:t>.</w:t>
      </w:r>
    </w:p>
    <w:p w14:paraId="54467F9C" w14:textId="5E8FC3EE" w:rsidR="007170A9" w:rsidRPr="006F4A89" w:rsidRDefault="007170A9" w:rsidP="004C23CC">
      <w:pPr>
        <w:pStyle w:val="Heading2"/>
      </w:pPr>
      <w:r w:rsidRPr="006F4A89">
        <w:t xml:space="preserve">To agree the level of delegation to the </w:t>
      </w:r>
      <w:r w:rsidR="00285B3E" w:rsidRPr="006F4A89">
        <w:t>Co-Headteachers</w:t>
      </w:r>
      <w:r w:rsidRPr="006F4A89">
        <w:t xml:space="preserve"> for the day</w:t>
      </w:r>
      <w:r w:rsidR="000852D8" w:rsidRPr="006F4A89">
        <w:t>-</w:t>
      </w:r>
      <w:r w:rsidRPr="006F4A89">
        <w:t>to</w:t>
      </w:r>
      <w:r w:rsidR="000852D8" w:rsidRPr="006F4A89">
        <w:t>-</w:t>
      </w:r>
      <w:r w:rsidRPr="006F4A89">
        <w:t>day financial management of the school</w:t>
      </w:r>
      <w:r w:rsidR="004C23CC" w:rsidRPr="006F4A89">
        <w:t>.</w:t>
      </w:r>
    </w:p>
    <w:p w14:paraId="2F9A7950" w14:textId="77777777" w:rsidR="007170A9" w:rsidRPr="006F4A89" w:rsidRDefault="007170A9" w:rsidP="004C23CC">
      <w:pPr>
        <w:pStyle w:val="Heading2"/>
      </w:pPr>
      <w:r w:rsidRPr="006F4A89">
        <w:t>To prepare and monitor a health and safety policy that complies with legislation and to ensure that appropriate checks and assessments are carried out and prioritised for necessary action.</w:t>
      </w:r>
    </w:p>
    <w:p w14:paraId="542CAC48" w14:textId="2B3D4512" w:rsidR="007170A9" w:rsidRPr="006F4A89" w:rsidRDefault="007170A9" w:rsidP="004C23CC">
      <w:pPr>
        <w:pStyle w:val="Heading2"/>
      </w:pPr>
      <w:r w:rsidRPr="006F4A89">
        <w:t>To keep under review the procedures for staff recruitment and training for safer recruitment (</w:t>
      </w:r>
      <w:r w:rsidRPr="006F4A89">
        <w:rPr>
          <w:i/>
          <w:iCs/>
        </w:rPr>
        <w:t>Bichard</w:t>
      </w:r>
      <w:r w:rsidRPr="006F4A89">
        <w:t xml:space="preserve"> requirements), the policies on staff sickness, discipline and grievances and the criteria and procedures for redundancy, and to ensure that staff are consulted and kept informed as appropriate</w:t>
      </w:r>
      <w:r w:rsidR="004C23CC" w:rsidRPr="006F4A89">
        <w:t>.</w:t>
      </w:r>
    </w:p>
    <w:p w14:paraId="50DA252A" w14:textId="78DD6938" w:rsidR="007170A9" w:rsidRPr="006F4A89" w:rsidRDefault="007170A9" w:rsidP="004C23CC">
      <w:pPr>
        <w:pStyle w:val="Heading2"/>
      </w:pPr>
      <w:r w:rsidRPr="006F4A89">
        <w:t xml:space="preserve">To draw up for </w:t>
      </w:r>
      <w:r w:rsidR="00BF2617" w:rsidRPr="006F4A89">
        <w:t xml:space="preserve">Governing Body </w:t>
      </w:r>
      <w:r w:rsidRPr="006F4A89">
        <w:t>approval and keep under review a policy on staff consultation, and to undertake consultation as and when appropriate</w:t>
      </w:r>
      <w:r w:rsidR="004C23CC" w:rsidRPr="006F4A89">
        <w:t>.</w:t>
      </w:r>
    </w:p>
    <w:p w14:paraId="5BD0A262" w14:textId="50F65ECC" w:rsidR="007170A9" w:rsidRPr="006F4A89" w:rsidRDefault="007170A9" w:rsidP="004C23CC">
      <w:pPr>
        <w:pStyle w:val="Heading2"/>
      </w:pPr>
      <w:r w:rsidRPr="006F4A89">
        <w:lastRenderedPageBreak/>
        <w:t xml:space="preserve">To draw up a performance management policy and pay policy for approval by the </w:t>
      </w:r>
      <w:r w:rsidR="00BF2617" w:rsidRPr="006F4A89">
        <w:t xml:space="preserve">Governing Body </w:t>
      </w:r>
      <w:r w:rsidRPr="006F4A89">
        <w:t>and to keep these policies under review</w:t>
      </w:r>
      <w:r w:rsidR="004C23CC" w:rsidRPr="006F4A89">
        <w:t>.</w:t>
      </w:r>
    </w:p>
    <w:p w14:paraId="1556CBA0" w14:textId="6C6C90DF" w:rsidR="00834F56" w:rsidRPr="006F4A89" w:rsidRDefault="007170A9" w:rsidP="004C23CC">
      <w:pPr>
        <w:pStyle w:val="Heading2"/>
      </w:pPr>
      <w:r w:rsidRPr="006F4A89">
        <w:t>To consider recommendations</w:t>
      </w:r>
      <w:r w:rsidR="001A2099">
        <w:t xml:space="preserve"> relevant to this Committee’s terms of reference</w:t>
      </w:r>
      <w:r w:rsidRPr="006F4A89">
        <w:t xml:space="preserve"> from external reviews of the school, for example, audit, </w:t>
      </w:r>
      <w:r w:rsidR="004C23CC" w:rsidRPr="006F4A89">
        <w:t xml:space="preserve">OFSTED </w:t>
      </w:r>
      <w:r w:rsidRPr="006F4A89">
        <w:t xml:space="preserve">inspection or Local Authority review; to agree the actions needed to address any issues identified through external review; and to monitor and </w:t>
      </w:r>
      <w:r w:rsidR="00D71509" w:rsidRPr="006F4A89">
        <w:t>regularly evaluate</w:t>
      </w:r>
      <w:r w:rsidRPr="006F4A89">
        <w:t xml:space="preserve"> the implementation of any plan agreed.</w:t>
      </w:r>
    </w:p>
    <w:p w14:paraId="73C8657E" w14:textId="6002226F" w:rsidR="00173E2B" w:rsidRDefault="009F0F72" w:rsidP="009F0F72">
      <w:pPr>
        <w:pStyle w:val="Heading1"/>
      </w:pPr>
      <w:r>
        <w:t>Other Matters</w:t>
      </w:r>
    </w:p>
    <w:p w14:paraId="540576CB" w14:textId="77777777" w:rsidR="009F0F72" w:rsidRDefault="009F0F72" w:rsidP="004C23CC">
      <w:pPr>
        <w:pStyle w:val="Heading2"/>
      </w:pPr>
      <w:r>
        <w:t>A member of the Committee may be asked to attend school to support the Premises Manager in routine Health and Safety inspections.</w:t>
      </w:r>
    </w:p>
    <w:p w14:paraId="44C8522E" w14:textId="77777777" w:rsidR="009F0F72" w:rsidRPr="00210D48" w:rsidRDefault="009F0F72" w:rsidP="00F10EF4">
      <w:pPr>
        <w:jc w:val="both"/>
        <w:rPr>
          <w:sz w:val="22"/>
          <w:szCs w:val="22"/>
        </w:rPr>
      </w:pPr>
    </w:p>
    <w:p w14:paraId="69EA754D" w14:textId="77777777" w:rsidR="003B7F5F" w:rsidRPr="00210D48" w:rsidRDefault="003B7F5F" w:rsidP="00F10EF4">
      <w:pPr>
        <w:jc w:val="both"/>
        <w:rPr>
          <w:sz w:val="22"/>
          <w:szCs w:val="22"/>
        </w:rPr>
      </w:pPr>
    </w:p>
    <w:p w14:paraId="62A305C7" w14:textId="77777777" w:rsidR="003B7F5F" w:rsidRPr="00210D48" w:rsidRDefault="003B7F5F" w:rsidP="00F10EF4">
      <w:pPr>
        <w:jc w:val="both"/>
        <w:rPr>
          <w:sz w:val="22"/>
          <w:szCs w:val="22"/>
        </w:rPr>
      </w:pPr>
    </w:p>
    <w:p w14:paraId="23219855" w14:textId="77777777" w:rsidR="006B7F64" w:rsidRPr="00210D48" w:rsidRDefault="006B7F64" w:rsidP="00F10EF4">
      <w:pPr>
        <w:jc w:val="both"/>
        <w:rPr>
          <w:sz w:val="22"/>
          <w:szCs w:val="22"/>
        </w:rPr>
      </w:pPr>
      <w:r w:rsidRPr="00210D48">
        <w:rPr>
          <w:sz w:val="22"/>
          <w:szCs w:val="22"/>
        </w:rPr>
        <w:t xml:space="preserve">Signed: __________________________________  </w:t>
      </w:r>
    </w:p>
    <w:p w14:paraId="5ADDC414" w14:textId="77777777" w:rsidR="000F4DD8" w:rsidRPr="00210D48" w:rsidRDefault="000F4DD8" w:rsidP="00F10EF4">
      <w:pPr>
        <w:jc w:val="both"/>
        <w:rPr>
          <w:sz w:val="22"/>
          <w:szCs w:val="22"/>
        </w:rPr>
      </w:pPr>
      <w:r w:rsidRPr="00210D48">
        <w:rPr>
          <w:sz w:val="22"/>
          <w:szCs w:val="22"/>
        </w:rPr>
        <w:t xml:space="preserve">              </w:t>
      </w:r>
    </w:p>
    <w:p w14:paraId="08B80CE2" w14:textId="2A9CDCA6" w:rsidR="006B7F64" w:rsidRPr="004C23CC" w:rsidRDefault="00FD0F31" w:rsidP="00F10EF4">
      <w:pPr>
        <w:jc w:val="both"/>
        <w:rPr>
          <w:b/>
          <w:bCs/>
          <w:sz w:val="22"/>
          <w:szCs w:val="22"/>
        </w:rPr>
      </w:pPr>
      <w:r w:rsidRPr="004C23CC">
        <w:rPr>
          <w:b/>
          <w:bCs/>
          <w:sz w:val="22"/>
          <w:szCs w:val="22"/>
        </w:rPr>
        <w:t xml:space="preserve">             </w:t>
      </w:r>
      <w:r w:rsidR="000F4DD8" w:rsidRPr="004C23CC">
        <w:rPr>
          <w:b/>
          <w:bCs/>
          <w:sz w:val="22"/>
          <w:szCs w:val="22"/>
        </w:rPr>
        <w:t xml:space="preserve">Chair Governors </w:t>
      </w:r>
      <w:r w:rsidR="00277D95" w:rsidRPr="004C23CC">
        <w:rPr>
          <w:b/>
          <w:bCs/>
          <w:sz w:val="22"/>
          <w:szCs w:val="22"/>
        </w:rPr>
        <w:t xml:space="preserve">Resources </w:t>
      </w:r>
      <w:r w:rsidR="000F4DD8" w:rsidRPr="004C23CC">
        <w:rPr>
          <w:b/>
          <w:bCs/>
          <w:sz w:val="22"/>
          <w:szCs w:val="22"/>
        </w:rPr>
        <w:t>Committee</w:t>
      </w:r>
    </w:p>
    <w:p w14:paraId="17D2F6DF" w14:textId="77777777" w:rsidR="006B7F64" w:rsidRPr="00210D48" w:rsidRDefault="006B7F64" w:rsidP="00F10EF4">
      <w:pPr>
        <w:jc w:val="both"/>
        <w:rPr>
          <w:sz w:val="22"/>
          <w:szCs w:val="22"/>
        </w:rPr>
      </w:pPr>
    </w:p>
    <w:p w14:paraId="13558867" w14:textId="77777777" w:rsidR="006B7F64" w:rsidRPr="00210D48" w:rsidRDefault="006B7F64" w:rsidP="00F10EF4">
      <w:pPr>
        <w:jc w:val="both"/>
        <w:rPr>
          <w:sz w:val="22"/>
          <w:szCs w:val="22"/>
        </w:rPr>
      </w:pPr>
      <w:r w:rsidRPr="00210D48">
        <w:rPr>
          <w:sz w:val="22"/>
          <w:szCs w:val="22"/>
        </w:rPr>
        <w:t>Date: ____________________________________</w:t>
      </w:r>
    </w:p>
    <w:sectPr w:rsidR="006B7F64" w:rsidRPr="00210D48" w:rsidSect="00B55871">
      <w:headerReference w:type="default" r:id="rId11"/>
      <w:footerReference w:type="default" r:id="rId12"/>
      <w:headerReference w:type="first" r:id="rId13"/>
      <w:footerReference w:type="first" r:id="rId14"/>
      <w:pgSz w:w="11906" w:h="16838"/>
      <w:pgMar w:top="1440" w:right="1080" w:bottom="1440" w:left="108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5CE16F" w14:textId="77777777" w:rsidR="00B165D9" w:rsidRDefault="00B165D9" w:rsidP="00B55871">
      <w:r>
        <w:separator/>
      </w:r>
    </w:p>
  </w:endnote>
  <w:endnote w:type="continuationSeparator" w:id="0">
    <w:p w14:paraId="3CBD8831" w14:textId="77777777" w:rsidR="00B165D9" w:rsidRDefault="00B165D9" w:rsidP="00B558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2"/>
        <w:szCs w:val="22"/>
      </w:rPr>
      <w:id w:val="567542433"/>
      <w:docPartObj>
        <w:docPartGallery w:val="Page Numbers (Bottom of Page)"/>
        <w:docPartUnique/>
      </w:docPartObj>
    </w:sdtPr>
    <w:sdtEndPr>
      <w:rPr>
        <w:noProof/>
      </w:rPr>
    </w:sdtEndPr>
    <w:sdtContent>
      <w:p w14:paraId="32C028CE" w14:textId="3C3EE145" w:rsidR="00DC7DFB" w:rsidRPr="00DC7DFB" w:rsidRDefault="00DC7DFB" w:rsidP="00DC7DFB">
        <w:pPr>
          <w:pStyle w:val="Footer"/>
          <w:jc w:val="right"/>
          <w:rPr>
            <w:sz w:val="22"/>
            <w:szCs w:val="22"/>
          </w:rPr>
        </w:pPr>
        <w:r w:rsidRPr="00DC7DFB">
          <w:rPr>
            <w:sz w:val="22"/>
            <w:szCs w:val="22"/>
          </w:rPr>
          <w:fldChar w:fldCharType="begin"/>
        </w:r>
        <w:r w:rsidRPr="00DC7DFB">
          <w:rPr>
            <w:sz w:val="22"/>
            <w:szCs w:val="22"/>
          </w:rPr>
          <w:instrText xml:space="preserve"> PAGE   \* MERGEFORMAT </w:instrText>
        </w:r>
        <w:r w:rsidRPr="00DC7DFB">
          <w:rPr>
            <w:sz w:val="22"/>
            <w:szCs w:val="22"/>
          </w:rPr>
          <w:fldChar w:fldCharType="separate"/>
        </w:r>
        <w:r w:rsidRPr="00DC7DFB">
          <w:rPr>
            <w:sz w:val="22"/>
            <w:szCs w:val="22"/>
          </w:rPr>
          <w:t>1</w:t>
        </w:r>
        <w:r w:rsidRPr="00DC7DFB">
          <w:rPr>
            <w:noProof/>
            <w:sz w:val="22"/>
            <w:szCs w:val="22"/>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2"/>
        <w:szCs w:val="22"/>
      </w:rPr>
      <w:id w:val="-708653428"/>
      <w:docPartObj>
        <w:docPartGallery w:val="Page Numbers (Bottom of Page)"/>
        <w:docPartUnique/>
      </w:docPartObj>
    </w:sdtPr>
    <w:sdtEndPr>
      <w:rPr>
        <w:noProof/>
      </w:rPr>
    </w:sdtEndPr>
    <w:sdtContent>
      <w:p w14:paraId="4F9C61D7" w14:textId="5DBBD6BC" w:rsidR="00210D48" w:rsidRPr="00210D48" w:rsidRDefault="00210D48" w:rsidP="00210D48">
        <w:pPr>
          <w:pStyle w:val="Footer"/>
          <w:jc w:val="right"/>
          <w:rPr>
            <w:sz w:val="22"/>
            <w:szCs w:val="22"/>
          </w:rPr>
        </w:pPr>
        <w:r w:rsidRPr="00210D48">
          <w:rPr>
            <w:sz w:val="22"/>
            <w:szCs w:val="22"/>
          </w:rPr>
          <w:fldChar w:fldCharType="begin"/>
        </w:r>
        <w:r w:rsidRPr="00210D48">
          <w:rPr>
            <w:sz w:val="22"/>
            <w:szCs w:val="22"/>
          </w:rPr>
          <w:instrText xml:space="preserve"> PAGE   \* MERGEFORMAT </w:instrText>
        </w:r>
        <w:r w:rsidRPr="00210D48">
          <w:rPr>
            <w:sz w:val="22"/>
            <w:szCs w:val="22"/>
          </w:rPr>
          <w:fldChar w:fldCharType="separate"/>
        </w:r>
        <w:r w:rsidRPr="00210D48">
          <w:rPr>
            <w:noProof/>
            <w:sz w:val="22"/>
            <w:szCs w:val="22"/>
          </w:rPr>
          <w:t>2</w:t>
        </w:r>
        <w:r w:rsidRPr="00210D48">
          <w:rPr>
            <w:noProof/>
            <w:sz w:val="22"/>
            <w:szCs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FD90AE" w14:textId="77777777" w:rsidR="00B165D9" w:rsidRDefault="00B165D9" w:rsidP="00B55871">
      <w:r>
        <w:separator/>
      </w:r>
    </w:p>
  </w:footnote>
  <w:footnote w:type="continuationSeparator" w:id="0">
    <w:p w14:paraId="65CEDF1D" w14:textId="77777777" w:rsidR="00B165D9" w:rsidRDefault="00B165D9" w:rsidP="00B558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DA9F1" w14:textId="3B2D6EBE" w:rsidR="002F4148" w:rsidRDefault="002F4148" w:rsidP="002F4148">
    <w:pPr>
      <w:pStyle w:val="Header"/>
      <w:tabs>
        <w:tab w:val="clear" w:pos="4513"/>
        <w:tab w:val="clear" w:pos="9026"/>
        <w:tab w:val="left" w:pos="3903"/>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88537" w14:textId="2E1D538D" w:rsidR="00B55871" w:rsidRDefault="00F10EF4">
    <w:pPr>
      <w:pStyle w:val="Header"/>
    </w:pPr>
    <w:r>
      <w:rPr>
        <w:noProof/>
      </w:rPr>
      <w:drawing>
        <wp:anchor distT="0" distB="0" distL="114300" distR="114300" simplePos="0" relativeHeight="251659264" behindDoc="0" locked="0" layoutInCell="1" allowOverlap="1" wp14:anchorId="0AA52F22" wp14:editId="075DA13F">
          <wp:simplePos x="0" y="0"/>
          <wp:positionH relativeFrom="column">
            <wp:posOffset>4879340</wp:posOffset>
          </wp:positionH>
          <wp:positionV relativeFrom="paragraph">
            <wp:posOffset>-299588</wp:posOffset>
          </wp:positionV>
          <wp:extent cx="1832610" cy="1245235"/>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7088" t="23515" r="14676" b="26950"/>
                  <a:stretch>
                    <a:fillRect/>
                  </a:stretch>
                </pic:blipFill>
                <pic:spPr bwMode="auto">
                  <a:xfrm>
                    <a:off x="0" y="0"/>
                    <a:ext cx="1832610" cy="124523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FF176C"/>
    <w:multiLevelType w:val="multilevel"/>
    <w:tmpl w:val="5C1ACD18"/>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778C03C0"/>
    <w:multiLevelType w:val="multilevel"/>
    <w:tmpl w:val="E258E4E2"/>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49441458">
    <w:abstractNumId w:val="1"/>
  </w:num>
  <w:num w:numId="2" w16cid:durableId="1945919258">
    <w:abstractNumId w:val="1"/>
  </w:num>
  <w:num w:numId="3" w16cid:durableId="1674336283">
    <w:abstractNumId w:val="1"/>
  </w:num>
  <w:num w:numId="4" w16cid:durableId="14421441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063"/>
    <w:rsid w:val="0000753E"/>
    <w:rsid w:val="00024600"/>
    <w:rsid w:val="000335AA"/>
    <w:rsid w:val="00041386"/>
    <w:rsid w:val="000852D8"/>
    <w:rsid w:val="00097B33"/>
    <w:rsid w:val="000F4DD8"/>
    <w:rsid w:val="00103E4F"/>
    <w:rsid w:val="0014394E"/>
    <w:rsid w:val="00155019"/>
    <w:rsid w:val="00173E2B"/>
    <w:rsid w:val="00175602"/>
    <w:rsid w:val="00184BD9"/>
    <w:rsid w:val="001A2099"/>
    <w:rsid w:val="001A2D75"/>
    <w:rsid w:val="001D13CB"/>
    <w:rsid w:val="00210D48"/>
    <w:rsid w:val="00220DAC"/>
    <w:rsid w:val="002470E9"/>
    <w:rsid w:val="002744D9"/>
    <w:rsid w:val="00277D95"/>
    <w:rsid w:val="00285B3E"/>
    <w:rsid w:val="00286E28"/>
    <w:rsid w:val="00293B37"/>
    <w:rsid w:val="002F4148"/>
    <w:rsid w:val="003038A7"/>
    <w:rsid w:val="00340B9F"/>
    <w:rsid w:val="003B4E94"/>
    <w:rsid w:val="003B7F5F"/>
    <w:rsid w:val="003C377E"/>
    <w:rsid w:val="003D11D8"/>
    <w:rsid w:val="004155E6"/>
    <w:rsid w:val="00445CFD"/>
    <w:rsid w:val="004904A6"/>
    <w:rsid w:val="004A3038"/>
    <w:rsid w:val="004B6E88"/>
    <w:rsid w:val="004C23CC"/>
    <w:rsid w:val="004F7063"/>
    <w:rsid w:val="00556838"/>
    <w:rsid w:val="00576CA6"/>
    <w:rsid w:val="00580C33"/>
    <w:rsid w:val="00595701"/>
    <w:rsid w:val="005978A7"/>
    <w:rsid w:val="005A1275"/>
    <w:rsid w:val="005A5040"/>
    <w:rsid w:val="005A7A86"/>
    <w:rsid w:val="005B726B"/>
    <w:rsid w:val="005D779F"/>
    <w:rsid w:val="00627A31"/>
    <w:rsid w:val="00627D12"/>
    <w:rsid w:val="00630C68"/>
    <w:rsid w:val="006653C3"/>
    <w:rsid w:val="006862C6"/>
    <w:rsid w:val="006B6DE1"/>
    <w:rsid w:val="006B7F64"/>
    <w:rsid w:val="006C5D18"/>
    <w:rsid w:val="006C76B6"/>
    <w:rsid w:val="006E7226"/>
    <w:rsid w:val="006F19FB"/>
    <w:rsid w:val="006F4A89"/>
    <w:rsid w:val="007170A9"/>
    <w:rsid w:val="0073646D"/>
    <w:rsid w:val="007926BA"/>
    <w:rsid w:val="008071F8"/>
    <w:rsid w:val="00834F56"/>
    <w:rsid w:val="008E48AE"/>
    <w:rsid w:val="009403F4"/>
    <w:rsid w:val="00943518"/>
    <w:rsid w:val="009538E7"/>
    <w:rsid w:val="00955E60"/>
    <w:rsid w:val="00980AC8"/>
    <w:rsid w:val="00987A02"/>
    <w:rsid w:val="00987C5B"/>
    <w:rsid w:val="009956EE"/>
    <w:rsid w:val="009B0752"/>
    <w:rsid w:val="009B2D66"/>
    <w:rsid w:val="009B2EFA"/>
    <w:rsid w:val="009D2DF1"/>
    <w:rsid w:val="009D6401"/>
    <w:rsid w:val="009F0F72"/>
    <w:rsid w:val="009F3E23"/>
    <w:rsid w:val="00A0680B"/>
    <w:rsid w:val="00A113B7"/>
    <w:rsid w:val="00A20FDD"/>
    <w:rsid w:val="00A335D8"/>
    <w:rsid w:val="00A36FB8"/>
    <w:rsid w:val="00A66CCD"/>
    <w:rsid w:val="00AA51ED"/>
    <w:rsid w:val="00AC32E5"/>
    <w:rsid w:val="00AD7B0A"/>
    <w:rsid w:val="00B005D5"/>
    <w:rsid w:val="00B165D9"/>
    <w:rsid w:val="00B25D6D"/>
    <w:rsid w:val="00B35BFF"/>
    <w:rsid w:val="00B409EE"/>
    <w:rsid w:val="00B41B88"/>
    <w:rsid w:val="00B4601F"/>
    <w:rsid w:val="00B5114B"/>
    <w:rsid w:val="00B55871"/>
    <w:rsid w:val="00B7291D"/>
    <w:rsid w:val="00B73ADF"/>
    <w:rsid w:val="00BA348C"/>
    <w:rsid w:val="00BB56C0"/>
    <w:rsid w:val="00BC5EFA"/>
    <w:rsid w:val="00BF2617"/>
    <w:rsid w:val="00C16789"/>
    <w:rsid w:val="00C95104"/>
    <w:rsid w:val="00C97092"/>
    <w:rsid w:val="00CC1F1C"/>
    <w:rsid w:val="00CD4C1F"/>
    <w:rsid w:val="00CF50C9"/>
    <w:rsid w:val="00D15AE5"/>
    <w:rsid w:val="00D243F4"/>
    <w:rsid w:val="00D44DEF"/>
    <w:rsid w:val="00D71509"/>
    <w:rsid w:val="00D837B1"/>
    <w:rsid w:val="00DC7DFB"/>
    <w:rsid w:val="00DD7370"/>
    <w:rsid w:val="00DF2C54"/>
    <w:rsid w:val="00E03927"/>
    <w:rsid w:val="00E440BC"/>
    <w:rsid w:val="00E80E31"/>
    <w:rsid w:val="00EC6FB5"/>
    <w:rsid w:val="00EF7604"/>
    <w:rsid w:val="00F0537E"/>
    <w:rsid w:val="00F10EF4"/>
    <w:rsid w:val="00F24C79"/>
    <w:rsid w:val="00F33466"/>
    <w:rsid w:val="00F41BB8"/>
    <w:rsid w:val="00F4297D"/>
    <w:rsid w:val="00F53757"/>
    <w:rsid w:val="00F70B63"/>
    <w:rsid w:val="00F977DC"/>
    <w:rsid w:val="00FC2CFC"/>
    <w:rsid w:val="00FC68B4"/>
    <w:rsid w:val="00FD0F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872249"/>
  <w15:chartTrackingRefBased/>
  <w15:docId w15:val="{43369EBD-694D-4E57-BCAB-4836CF3A8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F70B63"/>
    <w:rPr>
      <w:rFonts w:ascii="Segoe UI" w:hAnsi="Segoe UI" w:cs="Segoe UI"/>
      <w:sz w:val="18"/>
      <w:szCs w:val="18"/>
    </w:rPr>
  </w:style>
  <w:style w:type="character" w:customStyle="1" w:styleId="BalloonTextChar">
    <w:name w:val="Balloon Text Char"/>
    <w:link w:val="BalloonText"/>
    <w:rsid w:val="00F70B63"/>
    <w:rPr>
      <w:rFonts w:ascii="Segoe UI" w:hAnsi="Segoe UI" w:cs="Segoe UI"/>
      <w:sz w:val="18"/>
      <w:szCs w:val="18"/>
    </w:rPr>
  </w:style>
  <w:style w:type="paragraph" w:styleId="Header">
    <w:name w:val="header"/>
    <w:basedOn w:val="Normal"/>
    <w:link w:val="HeaderChar"/>
    <w:rsid w:val="00B55871"/>
    <w:pPr>
      <w:tabs>
        <w:tab w:val="center" w:pos="4513"/>
        <w:tab w:val="right" w:pos="9026"/>
      </w:tabs>
    </w:pPr>
  </w:style>
  <w:style w:type="character" w:customStyle="1" w:styleId="HeaderChar">
    <w:name w:val="Header Char"/>
    <w:basedOn w:val="DefaultParagraphFont"/>
    <w:link w:val="Header"/>
    <w:rsid w:val="00B55871"/>
    <w:rPr>
      <w:rFonts w:ascii="Arial" w:hAnsi="Arial"/>
      <w:sz w:val="24"/>
      <w:szCs w:val="24"/>
    </w:rPr>
  </w:style>
  <w:style w:type="paragraph" w:styleId="Footer">
    <w:name w:val="footer"/>
    <w:basedOn w:val="Normal"/>
    <w:link w:val="FooterChar"/>
    <w:uiPriority w:val="99"/>
    <w:rsid w:val="00B55871"/>
    <w:pPr>
      <w:tabs>
        <w:tab w:val="center" w:pos="4513"/>
        <w:tab w:val="right" w:pos="9026"/>
      </w:tabs>
    </w:pPr>
  </w:style>
  <w:style w:type="character" w:customStyle="1" w:styleId="FooterChar">
    <w:name w:val="Footer Char"/>
    <w:basedOn w:val="DefaultParagraphFont"/>
    <w:link w:val="Footer"/>
    <w:uiPriority w:val="99"/>
    <w:rsid w:val="00B55871"/>
    <w:rPr>
      <w:rFonts w:ascii="Arial" w:hAnsi="Arial"/>
      <w:sz w:val="24"/>
      <w:szCs w:val="24"/>
    </w:rPr>
  </w:style>
  <w:style w:type="paragraph" w:customStyle="1" w:styleId="Heading1">
    <w:name w:val="Heading1"/>
    <w:basedOn w:val="Normal"/>
    <w:link w:val="Heading1Char"/>
    <w:qFormat/>
    <w:rsid w:val="00C95104"/>
    <w:pPr>
      <w:keepNext/>
      <w:keepLines/>
      <w:numPr>
        <w:numId w:val="1"/>
      </w:numPr>
      <w:spacing w:before="360" w:after="240"/>
      <w:ind w:left="567" w:hanging="567"/>
      <w:jc w:val="both"/>
    </w:pPr>
    <w:rPr>
      <w:b/>
      <w:sz w:val="22"/>
      <w:szCs w:val="22"/>
    </w:rPr>
  </w:style>
  <w:style w:type="paragraph" w:customStyle="1" w:styleId="Heading2">
    <w:name w:val="Heading2"/>
    <w:basedOn w:val="Normal"/>
    <w:link w:val="Heading2Char"/>
    <w:qFormat/>
    <w:rsid w:val="004C23CC"/>
    <w:pPr>
      <w:numPr>
        <w:ilvl w:val="1"/>
        <w:numId w:val="1"/>
      </w:numPr>
      <w:spacing w:after="120"/>
      <w:ind w:left="709" w:hanging="709"/>
    </w:pPr>
    <w:rPr>
      <w:sz w:val="22"/>
      <w:szCs w:val="22"/>
    </w:rPr>
  </w:style>
  <w:style w:type="character" w:customStyle="1" w:styleId="Heading1Char">
    <w:name w:val="Heading1 Char"/>
    <w:basedOn w:val="DefaultParagraphFont"/>
    <w:link w:val="Heading1"/>
    <w:rsid w:val="00C95104"/>
    <w:rPr>
      <w:rFonts w:ascii="Arial" w:hAnsi="Arial"/>
      <w:b/>
      <w:sz w:val="22"/>
      <w:szCs w:val="22"/>
    </w:rPr>
  </w:style>
  <w:style w:type="paragraph" w:styleId="ListParagraph">
    <w:name w:val="List Paragraph"/>
    <w:basedOn w:val="Normal"/>
    <w:uiPriority w:val="34"/>
    <w:qFormat/>
    <w:rsid w:val="00B55871"/>
    <w:pPr>
      <w:ind w:left="720"/>
    </w:pPr>
  </w:style>
  <w:style w:type="character" w:customStyle="1" w:styleId="Heading2Char">
    <w:name w:val="Heading2 Char"/>
    <w:basedOn w:val="DefaultParagraphFont"/>
    <w:link w:val="Heading2"/>
    <w:rsid w:val="004C23CC"/>
    <w:rPr>
      <w:rFonts w:ascii="Arial" w:hAnsi="Arial"/>
      <w:sz w:val="22"/>
      <w:szCs w:val="22"/>
    </w:rPr>
  </w:style>
  <w:style w:type="paragraph" w:customStyle="1" w:styleId="StyleHeading1Before18ptAfter12pt">
    <w:name w:val="Style Heading1 + Before:  18 pt After:  12 pt"/>
    <w:basedOn w:val="Heading1"/>
    <w:rsid w:val="00F10EF4"/>
    <w:rPr>
      <w:bCs/>
    </w:rPr>
  </w:style>
  <w:style w:type="paragraph" w:customStyle="1" w:styleId="StyleHeading2After6pt">
    <w:name w:val="Style Heading2 + After:  6 pt"/>
    <w:basedOn w:val="Heading2"/>
    <w:rsid w:val="00F10EF4"/>
    <w:pPr>
      <w:ind w:left="792" w:hanging="432"/>
    </w:pPr>
  </w:style>
  <w:style w:type="character" w:styleId="CommentReference">
    <w:name w:val="annotation reference"/>
    <w:basedOn w:val="DefaultParagraphFont"/>
    <w:rsid w:val="004C23CC"/>
    <w:rPr>
      <w:sz w:val="16"/>
      <w:szCs w:val="16"/>
    </w:rPr>
  </w:style>
  <w:style w:type="paragraph" w:styleId="CommentText">
    <w:name w:val="annotation text"/>
    <w:basedOn w:val="Normal"/>
    <w:link w:val="CommentTextChar"/>
    <w:rsid w:val="004C23CC"/>
    <w:rPr>
      <w:sz w:val="20"/>
      <w:szCs w:val="20"/>
    </w:rPr>
  </w:style>
  <w:style w:type="character" w:customStyle="1" w:styleId="CommentTextChar">
    <w:name w:val="Comment Text Char"/>
    <w:basedOn w:val="DefaultParagraphFont"/>
    <w:link w:val="CommentText"/>
    <w:rsid w:val="004C23CC"/>
    <w:rPr>
      <w:rFonts w:ascii="Arial" w:hAnsi="Arial"/>
    </w:rPr>
  </w:style>
  <w:style w:type="paragraph" w:styleId="CommentSubject">
    <w:name w:val="annotation subject"/>
    <w:basedOn w:val="CommentText"/>
    <w:next w:val="CommentText"/>
    <w:link w:val="CommentSubjectChar"/>
    <w:rsid w:val="004C23CC"/>
    <w:rPr>
      <w:b/>
      <w:bCs/>
    </w:rPr>
  </w:style>
  <w:style w:type="character" w:customStyle="1" w:styleId="CommentSubjectChar">
    <w:name w:val="Comment Subject Char"/>
    <w:basedOn w:val="CommentTextChar"/>
    <w:link w:val="CommentSubject"/>
    <w:rsid w:val="004C23CC"/>
    <w:rPr>
      <w:rFonts w:ascii="Arial" w:hAnsi="Arial"/>
      <w:b/>
      <w:bCs/>
    </w:rPr>
  </w:style>
  <w:style w:type="paragraph" w:styleId="Revision">
    <w:name w:val="Revision"/>
    <w:hidden/>
    <w:uiPriority w:val="99"/>
    <w:semiHidden/>
    <w:rsid w:val="00627A31"/>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8B6C7FDF77AF4D8ED424279DBC2C95" ma:contentTypeVersion="16" ma:contentTypeDescription="Create a new document." ma:contentTypeScope="" ma:versionID="19119f3b864381144c28b508ceb13e67">
  <xsd:schema xmlns:xsd="http://www.w3.org/2001/XMLSchema" xmlns:xs="http://www.w3.org/2001/XMLSchema" xmlns:p="http://schemas.microsoft.com/office/2006/metadata/properties" xmlns:ns2="b64a9f53-58be-40c8-bc6c-ee15d8e938d9" xmlns:ns3="b6f2ae93-1424-4721-b868-3c6281f39f39" targetNamespace="http://schemas.microsoft.com/office/2006/metadata/properties" ma:root="true" ma:fieldsID="7b2ed3e11f7832fae3f6c1b608976d9e" ns2:_="" ns3:_="">
    <xsd:import namespace="b64a9f53-58be-40c8-bc6c-ee15d8e938d9"/>
    <xsd:import namespace="b6f2ae93-1424-4721-b868-3c6281f39f3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4a9f53-58be-40c8-bc6c-ee15d8e938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07b1c1c-6266-4509-8663-81d8b9f02c5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6f2ae93-1424-4721-b868-3c6281f39f3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8bc76fe-6b59-461c-8858-6909d68715b2}" ma:internalName="TaxCatchAll" ma:showField="CatchAllData" ma:web="b6f2ae93-1424-4721-b868-3c6281f39f3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64a9f53-58be-40c8-bc6c-ee15d8e938d9">
      <Terms xmlns="http://schemas.microsoft.com/office/infopath/2007/PartnerControls"/>
    </lcf76f155ced4ddcb4097134ff3c332f>
    <TaxCatchAll xmlns="b6f2ae93-1424-4721-b868-3c6281f39f39"/>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2CCD0E-15C6-47F1-AB1C-F54A8F83AF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4a9f53-58be-40c8-bc6c-ee15d8e938d9"/>
    <ds:schemaRef ds:uri="b6f2ae93-1424-4721-b868-3c6281f39f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DF2ECFD-C4EC-410B-B2AF-C096D98DD19B}">
  <ds:schemaRefs>
    <ds:schemaRef ds:uri="http://schemas.microsoft.com/sharepoint/v3/contenttype/forms"/>
  </ds:schemaRefs>
</ds:datastoreItem>
</file>

<file path=customXml/itemProps3.xml><?xml version="1.0" encoding="utf-8"?>
<ds:datastoreItem xmlns:ds="http://schemas.openxmlformats.org/officeDocument/2006/customXml" ds:itemID="{8FF66628-34FA-4A3D-A3DC-A9981234C295}">
  <ds:schemaRefs>
    <ds:schemaRef ds:uri="http://schemas.microsoft.com/office/2006/metadata/properties"/>
    <ds:schemaRef ds:uri="http://schemas.microsoft.com/office/infopath/2007/PartnerControls"/>
    <ds:schemaRef ds:uri="b64a9f53-58be-40c8-bc6c-ee15d8e938d9"/>
    <ds:schemaRef ds:uri="b6f2ae93-1424-4721-b868-3c6281f39f39"/>
  </ds:schemaRefs>
</ds:datastoreItem>
</file>

<file path=customXml/itemProps4.xml><?xml version="1.0" encoding="utf-8"?>
<ds:datastoreItem xmlns:ds="http://schemas.openxmlformats.org/officeDocument/2006/customXml" ds:itemID="{107ABCB3-D1E2-4315-8E25-FFAA9F925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2060</TotalTime>
  <Pages>3</Pages>
  <Words>766</Words>
  <Characters>4369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January 2009 </vt:lpstr>
    </vt:vector>
  </TitlesOfParts>
  <Company>Norwood School</Company>
  <LinksUpToDate>false</LinksUpToDate>
  <CharactersWithSpaces>5125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January 2009</dc:title>
  <dc:subject/>
  <dc:creator>Norwood School User</dc:creator>
  <cp:keywords/>
  <dc:description/>
  <cp:lastModifiedBy>Hunter, Russell</cp:lastModifiedBy>
  <cp:revision>108</cp:revision>
  <cp:lastPrinted>2019-11-25T17:46:00Z</cp:lastPrinted>
  <dcterms:created xsi:type="dcterms:W3CDTF">2022-10-02T09:53:00Z</dcterms:created>
  <dcterms:modified xsi:type="dcterms:W3CDTF">2022-12-09T22:11:00Z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d971c6e-6bf9-4e6f-b900-b8371d9fa23f_Enabled">
    <vt:lpwstr>true</vt:lpwstr>
  </property>
  <property fmtid="{D5CDD505-2E9C-101B-9397-08002B2CF9AE}" pid="3" name="MSIP_Label_5d971c6e-6bf9-4e6f-b900-b8371d9fa23f_SetDate">
    <vt:lpwstr>2022-12-09T22:05:07Z</vt:lpwstr>
  </property>
  <property fmtid="{D5CDD505-2E9C-101B-9397-08002B2CF9AE}" pid="4" name="MSIP_Label_5d971c6e-6bf9-4e6f-b900-b8371d9fa23f_Method">
    <vt:lpwstr>Standard</vt:lpwstr>
  </property>
  <property fmtid="{D5CDD505-2E9C-101B-9397-08002B2CF9AE}" pid="5" name="MSIP_Label_5d971c6e-6bf9-4e6f-b900-b8371d9fa23f_Name">
    <vt:lpwstr>Internal</vt:lpwstr>
  </property>
  <property fmtid="{D5CDD505-2E9C-101B-9397-08002B2CF9AE}" pid="6" name="MSIP_Label_5d971c6e-6bf9-4e6f-b900-b8371d9fa23f_SiteId">
    <vt:lpwstr>1623e08b-aca1-49c6-b577-89c5bd4aa7b4</vt:lpwstr>
  </property>
  <property fmtid="{D5CDD505-2E9C-101B-9397-08002B2CF9AE}" pid="7" name="MSIP_Label_5d971c6e-6bf9-4e6f-b900-b8371d9fa23f_ActionId">
    <vt:lpwstr>eb7e4f2d-3725-4a5a-8dc6-72ebc9ffbb4f</vt:lpwstr>
  </property>
  <property fmtid="{D5CDD505-2E9C-101B-9397-08002B2CF9AE}" pid="8" name="MSIP_Label_5d971c6e-6bf9-4e6f-b900-b8371d9fa23f_ContentBits">
    <vt:lpwstr>0</vt:lpwstr>
  </property>
</Properties>
</file>